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附件：</w:t>
      </w:r>
    </w:p>
    <w:tbl>
      <w:tblPr>
        <w:tblStyle w:val="3"/>
        <w:tblW w:w="91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3923"/>
        <w:gridCol w:w="118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180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磋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商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表</w:t>
            </w:r>
          </w:p>
          <w:p>
            <w:pPr>
              <w:spacing w:line="4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392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项目编号</w:t>
            </w:r>
          </w:p>
        </w:tc>
        <w:tc>
          <w:tcPr>
            <w:tcW w:w="211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投标单位名称</w:t>
            </w:r>
          </w:p>
        </w:tc>
        <w:tc>
          <w:tcPr>
            <w:tcW w:w="392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所投标段</w:t>
            </w:r>
          </w:p>
        </w:tc>
        <w:tc>
          <w:tcPr>
            <w:tcW w:w="211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投标单位地址</w:t>
            </w:r>
          </w:p>
        </w:tc>
        <w:tc>
          <w:tcPr>
            <w:tcW w:w="3923" w:type="dxa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2117" w:type="dxa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投标单位联系人</w:t>
            </w:r>
          </w:p>
        </w:tc>
        <w:tc>
          <w:tcPr>
            <w:tcW w:w="3923" w:type="dxa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机</w:t>
            </w:r>
          </w:p>
        </w:tc>
        <w:tc>
          <w:tcPr>
            <w:tcW w:w="2117" w:type="dxa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3923" w:type="dxa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真</w:t>
            </w:r>
          </w:p>
        </w:tc>
        <w:tc>
          <w:tcPr>
            <w:tcW w:w="2117" w:type="dxa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磋商文件获取截止时间</w:t>
            </w:r>
          </w:p>
        </w:tc>
        <w:tc>
          <w:tcPr>
            <w:tcW w:w="7223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2023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kern w:val="0"/>
                <w:szCs w:val="21"/>
              </w:rPr>
              <w:t>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9180" w:type="dxa"/>
            <w:gridSpan w:val="4"/>
            <w:tcBorders>
              <w:bottom w:val="single" w:color="auto" w:sz="4" w:space="0"/>
            </w:tcBorders>
            <w:noWrap/>
            <w:vAlign w:val="top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单位盖章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</w:tr>
    </w:tbl>
    <w:p>
      <w:pPr>
        <w:spacing w:line="440" w:lineRule="exac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说明</w:t>
      </w:r>
      <w:r>
        <w:rPr>
          <w:rFonts w:ascii="宋体" w:hAnsi="宋体" w:cs="宋体"/>
          <w:szCs w:val="21"/>
        </w:rPr>
        <w:t>:</w:t>
      </w:r>
      <w:r>
        <w:rPr>
          <w:rFonts w:hint="eastAsia" w:ascii="宋体" w:hAnsi="宋体" w:cs="宋体"/>
          <w:szCs w:val="21"/>
        </w:rPr>
        <w:t>磋商供应商在</w:t>
      </w:r>
      <w:r>
        <w:rPr>
          <w:rFonts w:ascii="宋体" w:hAnsi="宋体" w:cs="宋体"/>
          <w:szCs w:val="21"/>
        </w:rPr>
        <w:t>2023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28</w:t>
      </w:r>
      <w:r>
        <w:rPr>
          <w:rFonts w:hint="eastAsia" w:ascii="宋体" w:hAnsi="宋体" w:cs="宋体"/>
          <w:szCs w:val="21"/>
        </w:rPr>
        <w:t>日</w:t>
      </w:r>
      <w:r>
        <w:rPr>
          <w:rFonts w:ascii="宋体" w:hAnsi="宋体" w:cs="宋体"/>
          <w:szCs w:val="21"/>
        </w:rPr>
        <w:t>17:00</w:t>
      </w:r>
      <w:r>
        <w:rPr>
          <w:rFonts w:hint="eastAsia" w:ascii="宋体" w:hAnsi="宋体" w:cs="宋体"/>
          <w:szCs w:val="21"/>
        </w:rPr>
        <w:t>之前递交“磋商报名表”视为已报名。如果磋商供应商未能按时递交本表，导致不能及时得到相关修改澄清等信息，后果自负。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NWIwYzk0NTJmYTQ4MmYzZWExMGU1NjEwZjRlMWEifQ=="/>
  </w:docVars>
  <w:rsids>
    <w:rsidRoot w:val="00000000"/>
    <w:rsid w:val="3CB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2023-03-22T01:48:12Z</dcterms:created>
  <dc:creator>Administrator.NM-202009091648</dc:creator>
  <cp:lastModifiedBy>对</cp:lastModifiedBy>
  <dcterms:modified xsi:type="dcterms:W3CDTF">2023-03-22T01:48:24Z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31C6E3E9B69E412DAF231AC11B4F96A0</vt:lpwstr>
  </property>
</Properties>
</file>